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F4" w:rsidRPr="00AB30F4" w:rsidRDefault="00AB30F4" w:rsidP="00AB30F4">
      <w:pPr>
        <w:jc w:val="center"/>
        <w:rPr>
          <w:rFonts w:ascii="Times New Roman" w:hAnsi="Times New Roman" w:cs="Times New Roman"/>
          <w:b/>
        </w:rPr>
      </w:pPr>
      <w:r w:rsidRPr="00AB30F4">
        <w:rPr>
          <w:rFonts w:ascii="Times New Roman" w:hAnsi="Times New Roman" w:cs="Times New Roman"/>
          <w:b/>
        </w:rPr>
        <w:t xml:space="preserve">Карта коррупционных рисков АУ ВО «Управление </w:t>
      </w:r>
      <w:proofErr w:type="spellStart"/>
      <w:r w:rsidRPr="00AB30F4">
        <w:rPr>
          <w:rFonts w:ascii="Times New Roman" w:hAnsi="Times New Roman" w:cs="Times New Roman"/>
          <w:b/>
        </w:rPr>
        <w:t>Госэкспертизы</w:t>
      </w:r>
      <w:proofErr w:type="spellEnd"/>
      <w:r w:rsidRPr="00AB30F4">
        <w:rPr>
          <w:rFonts w:ascii="Times New Roman" w:hAnsi="Times New Roman" w:cs="Times New Roman"/>
          <w:b/>
        </w:rPr>
        <w:t xml:space="preserve"> по Вологодской области»</w:t>
      </w:r>
    </w:p>
    <w:tbl>
      <w:tblPr>
        <w:tblStyle w:val="a3"/>
        <w:tblpPr w:leftFromText="180" w:rightFromText="180" w:vertAnchor="page" w:horzAnchor="margin" w:tblpY="2026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822"/>
        <w:gridCol w:w="2260"/>
        <w:gridCol w:w="1729"/>
        <w:gridCol w:w="1134"/>
        <w:gridCol w:w="1979"/>
      </w:tblGrid>
      <w:tr w:rsidR="00150F49" w:rsidRPr="00AB30F4" w:rsidTr="000F4585">
        <w:tc>
          <w:tcPr>
            <w:tcW w:w="225" w:type="pct"/>
            <w:tcBorders>
              <w:bottom w:val="double" w:sz="4" w:space="0" w:color="auto"/>
            </w:tcBorders>
            <w:vAlign w:val="center"/>
          </w:tcPr>
          <w:p w:rsidR="003762D4" w:rsidRPr="00AB30F4" w:rsidRDefault="003762D4" w:rsidP="00AB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762D4" w:rsidRPr="00AB30F4" w:rsidRDefault="003762D4" w:rsidP="00AB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75" w:type="pct"/>
            <w:tcBorders>
              <w:bottom w:val="double" w:sz="4" w:space="0" w:color="auto"/>
            </w:tcBorders>
            <w:vAlign w:val="center"/>
          </w:tcPr>
          <w:p w:rsidR="003762D4" w:rsidRPr="00AB30F4" w:rsidRDefault="003762D4" w:rsidP="00AB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Коррупционно</w:t>
            </w:r>
            <w:proofErr w:type="spellEnd"/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-опасная</w:t>
            </w:r>
          </w:p>
          <w:p w:rsidR="003762D4" w:rsidRPr="00AB30F4" w:rsidRDefault="003762D4" w:rsidP="00AB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1209" w:type="pct"/>
            <w:tcBorders>
              <w:bottom w:val="double" w:sz="4" w:space="0" w:color="auto"/>
            </w:tcBorders>
            <w:vAlign w:val="center"/>
          </w:tcPr>
          <w:p w:rsidR="003762D4" w:rsidRPr="00AB30F4" w:rsidRDefault="003762D4" w:rsidP="00AB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Типовые ситуации</w:t>
            </w:r>
          </w:p>
        </w:tc>
        <w:tc>
          <w:tcPr>
            <w:tcW w:w="925" w:type="pct"/>
            <w:tcBorders>
              <w:bottom w:val="double" w:sz="4" w:space="0" w:color="auto"/>
            </w:tcBorders>
            <w:vAlign w:val="center"/>
          </w:tcPr>
          <w:p w:rsidR="003762D4" w:rsidRPr="00AB30F4" w:rsidRDefault="003762D4" w:rsidP="00AB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3762D4" w:rsidRPr="00AB30F4" w:rsidRDefault="003762D4" w:rsidP="00AB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в учреждении</w:t>
            </w:r>
          </w:p>
        </w:tc>
        <w:tc>
          <w:tcPr>
            <w:tcW w:w="607" w:type="pct"/>
            <w:tcBorders>
              <w:bottom w:val="double" w:sz="4" w:space="0" w:color="auto"/>
            </w:tcBorders>
            <w:vAlign w:val="center"/>
          </w:tcPr>
          <w:p w:rsidR="003762D4" w:rsidRPr="00AB30F4" w:rsidRDefault="003762D4" w:rsidP="00AB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</w:t>
            </w:r>
          </w:p>
          <w:p w:rsidR="003762D4" w:rsidRPr="00AB30F4" w:rsidRDefault="003762D4" w:rsidP="00AB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(низкая, средняя,</w:t>
            </w:r>
          </w:p>
          <w:p w:rsidR="003762D4" w:rsidRPr="00AB30F4" w:rsidRDefault="00150F49" w:rsidP="00AB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3762D4"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ысокая</w:t>
            </w:r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9" w:type="pct"/>
            <w:tcBorders>
              <w:bottom w:val="double" w:sz="4" w:space="0" w:color="auto"/>
            </w:tcBorders>
            <w:vAlign w:val="center"/>
          </w:tcPr>
          <w:p w:rsidR="003762D4" w:rsidRPr="00AB30F4" w:rsidRDefault="003762D4" w:rsidP="00AB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Меры по управлению</w:t>
            </w:r>
          </w:p>
          <w:p w:rsidR="003762D4" w:rsidRPr="00AB30F4" w:rsidRDefault="003762D4" w:rsidP="00AB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коррупционными</w:t>
            </w:r>
          </w:p>
          <w:p w:rsidR="003762D4" w:rsidRPr="00AB30F4" w:rsidRDefault="003762D4" w:rsidP="00AB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b/>
                <w:sz w:val="20"/>
                <w:szCs w:val="20"/>
              </w:rPr>
              <w:t>рисками</w:t>
            </w:r>
          </w:p>
        </w:tc>
      </w:tr>
      <w:tr w:rsidR="00150F49" w:rsidRPr="00AB30F4" w:rsidTr="000F4585">
        <w:tc>
          <w:tcPr>
            <w:tcW w:w="225" w:type="pct"/>
            <w:tcBorders>
              <w:top w:val="double" w:sz="4" w:space="0" w:color="auto"/>
            </w:tcBorders>
          </w:tcPr>
          <w:p w:rsidR="003762D4" w:rsidRPr="00AB30F4" w:rsidRDefault="003762D4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pct"/>
            <w:tcBorders>
              <w:top w:val="double" w:sz="4" w:space="0" w:color="auto"/>
            </w:tcBorders>
          </w:tcPr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3762D4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деятельности Учреждения</w:t>
            </w:r>
          </w:p>
        </w:tc>
        <w:tc>
          <w:tcPr>
            <w:tcW w:w="1209" w:type="pct"/>
            <w:tcBorders>
              <w:top w:val="double" w:sz="4" w:space="0" w:color="auto"/>
            </w:tcBorders>
          </w:tcPr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Использование своих</w:t>
            </w:r>
          </w:p>
          <w:p w:rsidR="00150F49" w:rsidRPr="00AB30F4" w:rsidRDefault="000F4585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>лужебных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>полномочий при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решении личных вопросов,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связанных с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удовлетворением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материальных потребностей</w:t>
            </w:r>
          </w:p>
          <w:p w:rsidR="003762D4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должностного лица или его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родственников либо иной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личной заинтересованности</w:t>
            </w:r>
          </w:p>
        </w:tc>
        <w:tc>
          <w:tcPr>
            <w:tcW w:w="925" w:type="pct"/>
            <w:tcBorders>
              <w:top w:val="double" w:sz="4" w:space="0" w:color="auto"/>
            </w:tcBorders>
          </w:tcPr>
          <w:p w:rsidR="00150F49" w:rsidRPr="00AB30F4" w:rsidRDefault="00E838D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</w:t>
            </w:r>
            <w:r w:rsidR="00E838D9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главный бухгалтер,</w:t>
            </w:r>
          </w:p>
          <w:p w:rsidR="003762D4" w:rsidRPr="00AB30F4" w:rsidRDefault="00095C68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ответственные специалисты</w:t>
            </w:r>
          </w:p>
        </w:tc>
        <w:tc>
          <w:tcPr>
            <w:tcW w:w="607" w:type="pct"/>
            <w:tcBorders>
              <w:top w:val="double" w:sz="4" w:space="0" w:color="auto"/>
            </w:tcBorders>
          </w:tcPr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59" w:type="pct"/>
            <w:tcBorders>
              <w:top w:val="double" w:sz="4" w:space="0" w:color="auto"/>
            </w:tcBorders>
          </w:tcPr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Разъяснение обязанности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незамедлительно сообщать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руководителю о склонении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их к совершению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коррупционного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правонарушения, о мерах</w:t>
            </w:r>
          </w:p>
          <w:p w:rsidR="003762D4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ответственности за их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совершение.</w:t>
            </w:r>
          </w:p>
        </w:tc>
      </w:tr>
      <w:tr w:rsidR="003762D4" w:rsidRPr="00AB30F4" w:rsidTr="000F4585">
        <w:tc>
          <w:tcPr>
            <w:tcW w:w="225" w:type="pct"/>
          </w:tcPr>
          <w:p w:rsidR="003762D4" w:rsidRPr="00AB30F4" w:rsidRDefault="003762D4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pct"/>
          </w:tcPr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Взаимоотношения с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должностными лицами в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вышестоящих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организациях, органах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власти и управления,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правоохранительных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органах и в других</w:t>
            </w:r>
          </w:p>
          <w:p w:rsidR="00150F49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предприятиях и</w:t>
            </w:r>
          </w:p>
          <w:p w:rsidR="003762D4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</w:p>
        </w:tc>
        <w:tc>
          <w:tcPr>
            <w:tcW w:w="120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Передача подарков,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материальных ценностей,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оказание каких-либо услуг,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не связанных с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деятельностью,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должностным лицам в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вышестоящих организациях,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органах власти и управления,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правоохранительных органах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 в других предприятиях 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</w:p>
          <w:p w:rsidR="003762D4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(за исключением деловых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сувениров)</w:t>
            </w:r>
          </w:p>
        </w:tc>
        <w:tc>
          <w:tcPr>
            <w:tcW w:w="925" w:type="pct"/>
          </w:tcPr>
          <w:p w:rsidR="00150F49" w:rsidRPr="00AB30F4" w:rsidRDefault="00E838D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 xml:space="preserve"> или лицо,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исполняющее его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обязанности;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</w:t>
            </w:r>
            <w:r w:rsidR="00E838D9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работники, уполномоченные</w:t>
            </w:r>
          </w:p>
          <w:p w:rsidR="00150F49" w:rsidRPr="00AB30F4" w:rsidRDefault="00281787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>ом представлять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интересы учреждения</w:t>
            </w:r>
          </w:p>
        </w:tc>
        <w:tc>
          <w:tcPr>
            <w:tcW w:w="607" w:type="pct"/>
          </w:tcPr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5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Реализация утвержденной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политики учреждения.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Разъяснения работникам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учреждения мер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ответственности за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совершенные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коррупционные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правонарушения</w:t>
            </w:r>
          </w:p>
        </w:tc>
      </w:tr>
      <w:tr w:rsidR="003762D4" w:rsidRPr="00AB30F4" w:rsidTr="000F4585">
        <w:tc>
          <w:tcPr>
            <w:tcW w:w="225" w:type="pct"/>
          </w:tcPr>
          <w:p w:rsidR="003762D4" w:rsidRPr="00AB30F4" w:rsidRDefault="003762D4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Работа со служебной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информацией</w:t>
            </w:r>
          </w:p>
        </w:tc>
        <w:tc>
          <w:tcPr>
            <w:tcW w:w="120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Использование в личных или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групповых интересах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информации, полученной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при выполнении служебных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обязанностей, если такая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информация не подлежит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официальному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распространению.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Попытка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несанкционированного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доступа к информационным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ресурсам</w:t>
            </w:r>
          </w:p>
        </w:tc>
        <w:tc>
          <w:tcPr>
            <w:tcW w:w="925" w:type="pct"/>
          </w:tcPr>
          <w:p w:rsidR="00150F49" w:rsidRPr="00AB30F4" w:rsidRDefault="00E838D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>, заместители</w:t>
            </w:r>
          </w:p>
          <w:p w:rsidR="003762D4" w:rsidRPr="00AB30F4" w:rsidRDefault="00E838D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="00095C68" w:rsidRPr="00AB30F4">
              <w:rPr>
                <w:rFonts w:ascii="Times New Roman" w:hAnsi="Times New Roman" w:cs="Times New Roman"/>
                <w:sz w:val="20"/>
                <w:szCs w:val="20"/>
              </w:rPr>
              <w:t>ответственные специалисты</w:t>
            </w:r>
          </w:p>
        </w:tc>
        <w:tc>
          <w:tcPr>
            <w:tcW w:w="607" w:type="pct"/>
          </w:tcPr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05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Соблюдение утвержденной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политики. Ознакомление с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нормативными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документами,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регламентирующими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вопросы предупреждения 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противодействия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коррупции. Разъяснение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работникам мер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ответственности за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совершение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</w:tc>
      </w:tr>
      <w:tr w:rsidR="003762D4" w:rsidRPr="00AB30F4" w:rsidTr="000F4585">
        <w:tc>
          <w:tcPr>
            <w:tcW w:w="225" w:type="pct"/>
          </w:tcPr>
          <w:p w:rsidR="003762D4" w:rsidRPr="00AB30F4" w:rsidRDefault="003762D4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Обращения юридических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 физических лиц</w:t>
            </w:r>
          </w:p>
        </w:tc>
        <w:tc>
          <w:tcPr>
            <w:tcW w:w="120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установленного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порядка рассмотрения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обращений граждан 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юридических лиц.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Требование от физических 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информации, предоставление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которой не предусмотрено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действующим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законодательством РФ</w:t>
            </w:r>
          </w:p>
        </w:tc>
        <w:tc>
          <w:tcPr>
            <w:tcW w:w="925" w:type="pct"/>
          </w:tcPr>
          <w:p w:rsidR="00150F49" w:rsidRPr="00AB30F4" w:rsidRDefault="00E838D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>, заместители</w:t>
            </w:r>
          </w:p>
          <w:p w:rsidR="00150F49" w:rsidRPr="00AB30F4" w:rsidRDefault="00E838D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>а, лица,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ответственные за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</w:t>
            </w:r>
          </w:p>
        </w:tc>
        <w:tc>
          <w:tcPr>
            <w:tcW w:w="607" w:type="pct"/>
          </w:tcPr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105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работа.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установленного порядка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рассмотрения обращений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граждан. Контроль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рассмотрения обращений</w:t>
            </w:r>
          </w:p>
        </w:tc>
      </w:tr>
      <w:tr w:rsidR="003762D4" w:rsidRPr="00AB30F4" w:rsidTr="000F4585">
        <w:tc>
          <w:tcPr>
            <w:tcW w:w="225" w:type="pct"/>
          </w:tcPr>
          <w:p w:rsidR="003762D4" w:rsidRPr="00AB30F4" w:rsidRDefault="003762D4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75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Принятие решений об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использовании средств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 приносящей доход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20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 приносящей доход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925" w:type="pct"/>
          </w:tcPr>
          <w:p w:rsidR="00150F49" w:rsidRPr="00AB30F4" w:rsidRDefault="00E838D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>, главный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бухгалтер, заместители</w:t>
            </w:r>
          </w:p>
          <w:p w:rsidR="003762D4" w:rsidRPr="00AB30F4" w:rsidRDefault="00E838D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07" w:type="pct"/>
          </w:tcPr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5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Привлечение к принятию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решений представителей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структурных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подразделений учреждения.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Ознакомление с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нормативными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документами,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регламентирующими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вопросы предупреждения 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противодействия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коррупции.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об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ответственности за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совершение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</w:tc>
      </w:tr>
      <w:tr w:rsidR="003762D4" w:rsidRPr="00AB30F4" w:rsidTr="000F4585">
        <w:tc>
          <w:tcPr>
            <w:tcW w:w="225" w:type="pct"/>
          </w:tcPr>
          <w:p w:rsidR="003762D4" w:rsidRPr="00AB30F4" w:rsidRDefault="003762D4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Учет материальных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ценностей и ведение баз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данных материальных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</w:p>
        </w:tc>
        <w:tc>
          <w:tcPr>
            <w:tcW w:w="120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Несвоевременная постановка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на регистрационный учет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материальных ценностей.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Умышленно досрочное</w:t>
            </w:r>
          </w:p>
          <w:p w:rsidR="00150F49" w:rsidRPr="00AB30F4" w:rsidRDefault="000F4585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>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>атериальных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средств и расходных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материалов с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регистрационного учета.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Отсутствие регулярного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контроля наличия и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сохранности имущества</w:t>
            </w:r>
          </w:p>
        </w:tc>
        <w:tc>
          <w:tcPr>
            <w:tcW w:w="925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Главный бухгалтер,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работники бухгалтерии,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материально- ответственные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607" w:type="pct"/>
          </w:tcPr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05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контролю за деятельностью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структурных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подразделений с участием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представителей иных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структурных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подразделений учреждения.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Ознакомление с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нормативными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документами,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регламентирующими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вопросы предупреждения 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противодействия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коррупции</w:t>
            </w:r>
          </w:p>
        </w:tc>
      </w:tr>
      <w:tr w:rsidR="003762D4" w:rsidRPr="00AB30F4" w:rsidTr="000F4585">
        <w:tc>
          <w:tcPr>
            <w:tcW w:w="225" w:type="pct"/>
          </w:tcPr>
          <w:p w:rsidR="003762D4" w:rsidRPr="00AB30F4" w:rsidRDefault="003762D4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5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контрактов 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других гражданско-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правовых договоров на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поставку товаров,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выполнение работ,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оказание услуг для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0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Расстановка мнимых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приоритетов по предмету,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объемам, срокам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удовлетворения потребности;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определение объема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необходимых средств;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необоснованное расширение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(ограничение) круга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возможных поставщиков;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(сужение) перечня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удовлетворяющей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потребности продукции;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(ограничение), упрощение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(усложнение) необходимых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условий контракта 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оговорок относительно их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исполнения; необоснованное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завышение (занижение) цены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объекта закупок;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необоснованное усложнение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(упрощение)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процедур определения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поставщика; неприемлемые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критерии допуска и отбора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поставщика, отсутствие или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размытый перечень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необходимых критериев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допуска и отбора;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неадекватный способ выбора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размещения заказа по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срокам, цене, объему,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особенностям предмета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 xml:space="preserve">закупки, </w:t>
            </w:r>
            <w:proofErr w:type="spellStart"/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конкурентоспособ</w:t>
            </w:r>
            <w:proofErr w:type="spellEnd"/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AB30F4">
              <w:rPr>
                <w:rFonts w:ascii="Times New Roman" w:hAnsi="Times New Roman" w:cs="Times New Roman"/>
                <w:sz w:val="20"/>
                <w:szCs w:val="20"/>
              </w:rPr>
              <w:t xml:space="preserve"> и специфики рынка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поставщиков; размещение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заказа аврально в конце года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(квартала); необоснованное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затягивание или ускорение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процесса осуществления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закупок; совершение сделок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 нарушением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установленного порядка требований закона в личных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интересах; заключение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договоров без соблюдения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установленной процедуры;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отказ от проведения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мониторинга цен на товары и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услуги; предоставление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заведомо ложных сведений о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проведении мониторинга цен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 xml:space="preserve">на товары и услуги. </w:t>
            </w:r>
          </w:p>
        </w:tc>
        <w:tc>
          <w:tcPr>
            <w:tcW w:w="925" w:type="pct"/>
          </w:tcPr>
          <w:p w:rsidR="00150F49" w:rsidRPr="00AB30F4" w:rsidRDefault="00E838D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>, главный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бухгалтер, специалист по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закупкам, работник,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ответственный за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хозяйственную операцию</w:t>
            </w:r>
          </w:p>
        </w:tc>
        <w:tc>
          <w:tcPr>
            <w:tcW w:w="607" w:type="pct"/>
          </w:tcPr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105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Соблюдение при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проведении закупок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товаров, работ и услуг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требований по заключению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договоров с контрагентами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федеральными законами.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связанным с заключением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контрактов и договоров,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ответственности за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совершение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Ознакомление с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нормативными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документами,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регламентирующими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вопросы предупреждения 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противодействия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коррупции</w:t>
            </w:r>
          </w:p>
        </w:tc>
      </w:tr>
      <w:tr w:rsidR="00150F49" w:rsidRPr="00AB30F4" w:rsidTr="000F4585">
        <w:tc>
          <w:tcPr>
            <w:tcW w:w="225" w:type="pct"/>
          </w:tcPr>
          <w:p w:rsidR="003762D4" w:rsidRPr="00AB30F4" w:rsidRDefault="003762D4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75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Составление, заполнение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документов, справок,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</w:p>
        </w:tc>
        <w:tc>
          <w:tcPr>
            <w:tcW w:w="120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Искажение, сокрытие или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предоставление заведомо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ложных сведений в отчетных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документах, а также</w:t>
            </w:r>
          </w:p>
          <w:p w:rsidR="003762D4" w:rsidRPr="00AB30F4" w:rsidRDefault="00150F4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 выдаваемых гражданам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справках</w:t>
            </w:r>
          </w:p>
        </w:tc>
        <w:tc>
          <w:tcPr>
            <w:tcW w:w="925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Главный бухгалтер,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</w:t>
            </w:r>
            <w:r w:rsidR="00E838D9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150F49" w:rsidRPr="00AB30F4" w:rsidRDefault="00095C68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ответственные специалисты</w:t>
            </w:r>
            <w:r w:rsidR="00150F49" w:rsidRPr="00AB30F4">
              <w:rPr>
                <w:rFonts w:ascii="Times New Roman" w:hAnsi="Times New Roman" w:cs="Times New Roman"/>
                <w:sz w:val="20"/>
                <w:szCs w:val="20"/>
              </w:rPr>
              <w:t>, специалисты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по персоналу</w:t>
            </w:r>
          </w:p>
        </w:tc>
        <w:tc>
          <w:tcPr>
            <w:tcW w:w="607" w:type="pct"/>
          </w:tcPr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059" w:type="pct"/>
          </w:tcPr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Система визирования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ответственными лицами.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Организация внутреннего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контроля за исполнением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должностными лицами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своих обязанностей,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основанного на механизме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проверочных мероприятий.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Разъяснение ответственным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лицам мер ответственности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за совершение</w:t>
            </w:r>
          </w:p>
          <w:p w:rsidR="00150F49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</w:tc>
      </w:tr>
      <w:tr w:rsidR="003762D4" w:rsidRPr="00AB30F4" w:rsidTr="000F4585">
        <w:tc>
          <w:tcPr>
            <w:tcW w:w="225" w:type="pct"/>
          </w:tcPr>
          <w:p w:rsidR="003762D4" w:rsidRPr="00AB30F4" w:rsidRDefault="003762D4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5" w:type="pct"/>
          </w:tcPr>
          <w:p w:rsidR="003762D4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1209" w:type="pct"/>
          </w:tcPr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Оплата рабочего времени не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 полном объеме. Оплата</w:t>
            </w:r>
          </w:p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рабочего времени в полном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объѐме</w:t>
            </w:r>
            <w:proofErr w:type="spellEnd"/>
            <w:r w:rsidRPr="00AB30F4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когда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сотрудник фактически</w:t>
            </w:r>
          </w:p>
          <w:p w:rsidR="003762D4" w:rsidRPr="00AB30F4" w:rsidRDefault="001D63C9" w:rsidP="000F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отсутствовал на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рабочем</w:t>
            </w:r>
            <w:r w:rsidR="000F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</w:p>
        </w:tc>
        <w:tc>
          <w:tcPr>
            <w:tcW w:w="925" w:type="pct"/>
          </w:tcPr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Главный бухгалтер,</w:t>
            </w:r>
          </w:p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специалисты по персоналу,</w:t>
            </w:r>
          </w:p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работники бухгалтерии,</w:t>
            </w:r>
          </w:p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</w:t>
            </w:r>
            <w:r w:rsidR="00E838D9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3762D4" w:rsidRPr="00AB30F4" w:rsidRDefault="00095C68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ответственные специалисты</w:t>
            </w:r>
          </w:p>
        </w:tc>
        <w:tc>
          <w:tcPr>
            <w:tcW w:w="607" w:type="pct"/>
          </w:tcPr>
          <w:p w:rsidR="003762D4" w:rsidRPr="00AB30F4" w:rsidRDefault="00150F4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059" w:type="pct"/>
          </w:tcPr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на</w:t>
            </w:r>
          </w:p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оплату труда в строгом</w:t>
            </w:r>
          </w:p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соответствии с Положением</w:t>
            </w:r>
          </w:p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об оплате труда.</w:t>
            </w:r>
          </w:p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Организация действенного</w:t>
            </w:r>
          </w:p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контроля за дисциплиной</w:t>
            </w:r>
          </w:p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труда, правильностью</w:t>
            </w:r>
          </w:p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ведения табеля учета.</w:t>
            </w:r>
          </w:p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</w:t>
            </w:r>
          </w:p>
          <w:p w:rsidR="001D63C9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за качество труда</w:t>
            </w:r>
          </w:p>
          <w:p w:rsidR="003762D4" w:rsidRPr="00AB30F4" w:rsidRDefault="001D63C9" w:rsidP="00AB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F4">
              <w:rPr>
                <w:rFonts w:ascii="Times New Roman" w:hAnsi="Times New Roman" w:cs="Times New Roman"/>
                <w:sz w:val="20"/>
                <w:szCs w:val="20"/>
              </w:rPr>
              <w:t>работников учреждения</w:t>
            </w:r>
          </w:p>
        </w:tc>
      </w:tr>
    </w:tbl>
    <w:p w:rsidR="00095C68" w:rsidRPr="00AB30F4" w:rsidRDefault="00095C68" w:rsidP="00AB30F4">
      <w:pPr>
        <w:rPr>
          <w:rFonts w:ascii="Times New Roman" w:hAnsi="Times New Roman" w:cs="Times New Roman"/>
        </w:rPr>
      </w:pPr>
      <w:bookmarkStart w:id="0" w:name="_GoBack"/>
    </w:p>
    <w:bookmarkEnd w:id="0"/>
    <w:p w:rsidR="003C1B29" w:rsidRDefault="003C1B29" w:rsidP="003C1B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C1B29" w:rsidRDefault="003C1B29" w:rsidP="003C1B2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95C68" w:rsidRPr="00AB30F4" w:rsidRDefault="00095C68" w:rsidP="00AB30F4">
      <w:pPr>
        <w:rPr>
          <w:rFonts w:ascii="Times New Roman" w:hAnsi="Times New Roman" w:cs="Times New Roman"/>
        </w:rPr>
      </w:pPr>
    </w:p>
    <w:sectPr w:rsidR="00095C68" w:rsidRPr="00AB30F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6C" w:rsidRDefault="00B4536C" w:rsidP="001D63C9">
      <w:pPr>
        <w:spacing w:after="0" w:line="240" w:lineRule="auto"/>
      </w:pPr>
      <w:r>
        <w:separator/>
      </w:r>
    </w:p>
  </w:endnote>
  <w:endnote w:type="continuationSeparator" w:id="0">
    <w:p w:rsidR="00B4536C" w:rsidRDefault="00B4536C" w:rsidP="001D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68" w:rsidRDefault="00095C68"/>
  <w:p w:rsidR="00095C68" w:rsidRPr="001D63C9" w:rsidRDefault="00095C68" w:rsidP="001D63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6C" w:rsidRDefault="00B4536C" w:rsidP="001D63C9">
      <w:pPr>
        <w:spacing w:after="0" w:line="240" w:lineRule="auto"/>
      </w:pPr>
      <w:r>
        <w:separator/>
      </w:r>
    </w:p>
  </w:footnote>
  <w:footnote w:type="continuationSeparator" w:id="0">
    <w:p w:rsidR="00B4536C" w:rsidRDefault="00B4536C" w:rsidP="001D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68" w:rsidRDefault="00095C68">
    <w:pPr>
      <w:pStyle w:val="a4"/>
    </w:pPr>
  </w:p>
  <w:p w:rsidR="00095C68" w:rsidRPr="001D63C9" w:rsidRDefault="00095C68" w:rsidP="001D63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D4"/>
    <w:rsid w:val="00095C68"/>
    <w:rsid w:val="000F4585"/>
    <w:rsid w:val="00150F49"/>
    <w:rsid w:val="00195310"/>
    <w:rsid w:val="001C4FD2"/>
    <w:rsid w:val="001D63C9"/>
    <w:rsid w:val="00281787"/>
    <w:rsid w:val="003762D4"/>
    <w:rsid w:val="003C1B29"/>
    <w:rsid w:val="00AB30F4"/>
    <w:rsid w:val="00B4536C"/>
    <w:rsid w:val="00C567AA"/>
    <w:rsid w:val="00E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9F3DB-FF23-46BF-A5B6-0FF3C647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3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C33E-8730-4344-8E2D-893C0E09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Владимирович Метский</dc:creator>
  <cp:keywords/>
  <dc:description/>
  <cp:lastModifiedBy>Альберт Владимирович Метский</cp:lastModifiedBy>
  <cp:revision>6</cp:revision>
  <dcterms:created xsi:type="dcterms:W3CDTF">2017-11-08T08:45:00Z</dcterms:created>
  <dcterms:modified xsi:type="dcterms:W3CDTF">2017-11-20T07:59:00Z</dcterms:modified>
</cp:coreProperties>
</file>